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C9" w:rsidRDefault="00390CC9" w:rsidP="00502F4E">
      <w:pPr>
        <w:pStyle w:val="a3"/>
        <w:spacing w:after="120"/>
        <w:jc w:val="center"/>
        <w:rPr>
          <w:b/>
          <w:bCs/>
          <w:lang w:val="en-US"/>
        </w:rPr>
      </w:pPr>
    </w:p>
    <w:p w:rsidR="00502F4E" w:rsidRDefault="00502F4E" w:rsidP="00502F4E">
      <w:pPr>
        <w:pStyle w:val="a3"/>
        <w:spacing w:after="120"/>
        <w:jc w:val="center"/>
        <w:rPr>
          <w:b/>
          <w:bCs/>
        </w:rPr>
      </w:pPr>
      <w:r>
        <w:rPr>
          <w:b/>
          <w:bCs/>
        </w:rPr>
        <w:t>Статистические данные</w:t>
      </w:r>
    </w:p>
    <w:p w:rsidR="00502F4E" w:rsidRDefault="00502F4E" w:rsidP="00386CF1">
      <w:pPr>
        <w:jc w:val="center"/>
      </w:pPr>
      <w:r>
        <w:t xml:space="preserve">по Управлению ФНС России </w:t>
      </w:r>
      <w:r w:rsidR="00445B21">
        <w:t>по Удмуртской Республике</w:t>
      </w:r>
      <w:r w:rsidR="00386CF1">
        <w:br/>
      </w:r>
      <w:r>
        <w:t>(</w:t>
      </w:r>
      <w:r w:rsidR="00386CF1">
        <w:t xml:space="preserve">включая нижестоящие инспекции) </w:t>
      </w:r>
      <w:r>
        <w:t>о работе с обращениями граждан в 20</w:t>
      </w:r>
      <w:r w:rsidR="00856C73">
        <w:t>1</w:t>
      </w:r>
      <w:r w:rsidR="00F44483">
        <w:t>5</w:t>
      </w:r>
      <w:r>
        <w:t xml:space="preserve"> году</w:t>
      </w:r>
    </w:p>
    <w:p w:rsidR="00386CF1" w:rsidRDefault="00386CF1" w:rsidP="00386CF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3260"/>
      </w:tblGrid>
      <w:tr w:rsidR="00856C73" w:rsidTr="00390C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54" w:type="dxa"/>
          </w:tcPr>
          <w:p w:rsidR="00856C73" w:rsidRDefault="00856C73" w:rsidP="002E5270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856C73" w:rsidRDefault="00856C73" w:rsidP="00F444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F4448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tcBorders>
              <w:right w:val="single" w:sz="4" w:space="0" w:color="auto"/>
            </w:tcBorders>
          </w:tcPr>
          <w:p w:rsidR="00856C73" w:rsidRPr="00B84968" w:rsidRDefault="00856C73" w:rsidP="002E5270">
            <w:pPr>
              <w:jc w:val="both"/>
              <w:rPr>
                <w:b/>
                <w:bCs/>
              </w:rPr>
            </w:pPr>
            <w:r w:rsidRPr="00B84968">
              <w:rPr>
                <w:b/>
                <w:bCs/>
              </w:rPr>
              <w:t xml:space="preserve">Поступило писем </w:t>
            </w:r>
            <w:r>
              <w:rPr>
                <w:b/>
                <w:bCs/>
              </w:rPr>
              <w:t xml:space="preserve">в </w:t>
            </w:r>
            <w:r w:rsidRPr="00B84968">
              <w:rPr>
                <w:b/>
              </w:rPr>
              <w:t>Управление ФНС России по субъекту Российской Федерации и нижестоящи</w:t>
            </w:r>
            <w:r>
              <w:rPr>
                <w:b/>
              </w:rPr>
              <w:t>е</w:t>
            </w:r>
            <w:r w:rsidRPr="00B84968">
              <w:rPr>
                <w:b/>
              </w:rPr>
              <w:t xml:space="preserve"> инспекци</w:t>
            </w:r>
            <w:r>
              <w:rPr>
                <w:b/>
              </w:rPr>
              <w:t>и,</w:t>
            </w:r>
            <w:r w:rsidRPr="00B84968">
              <w:rPr>
                <w:b/>
              </w:rPr>
              <w:t xml:space="preserve"> всего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73" w:rsidRDefault="00445B21" w:rsidP="002E5270">
            <w:pPr>
              <w:jc w:val="center"/>
            </w:pPr>
            <w:r>
              <w:t>36703</w:t>
            </w: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856C73" w:rsidP="002E5270">
            <w:pPr>
              <w:jc w:val="both"/>
              <w:rPr>
                <w:b/>
                <w:bCs/>
              </w:rPr>
            </w:pPr>
            <w:r>
              <w:t>В том числе: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56C73" w:rsidRDefault="00856C73" w:rsidP="002E5270">
            <w:pPr>
              <w:jc w:val="center"/>
            </w:pP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856C73" w:rsidP="00856C73">
            <w:pPr>
              <w:jc w:val="both"/>
            </w:pPr>
            <w:r>
              <w:t>- </w:t>
            </w:r>
            <w:proofErr w:type="gramStart"/>
            <w:r>
              <w:t>Интернет-обращения</w:t>
            </w:r>
            <w:proofErr w:type="gramEnd"/>
            <w:r w:rsidRPr="00856C73">
              <w:rPr>
                <w:szCs w:val="26"/>
              </w:rPr>
              <w:t xml:space="preserve">, поступившие </w:t>
            </w:r>
            <w:r>
              <w:rPr>
                <w:szCs w:val="26"/>
              </w:rPr>
              <w:t xml:space="preserve">в </w:t>
            </w:r>
            <w:r w:rsidRPr="00856C73">
              <w:rPr>
                <w:szCs w:val="26"/>
              </w:rPr>
              <w:t xml:space="preserve">Управления ФНС России по субъектам Российской Федерации </w:t>
            </w:r>
            <w:r w:rsidRPr="00470F3D">
              <w:rPr>
                <w:szCs w:val="26"/>
              </w:rPr>
              <w:t>через Интернет-сервис</w:t>
            </w:r>
            <w:r>
              <w:rPr>
                <w:szCs w:val="26"/>
              </w:rPr>
              <w:t xml:space="preserve"> «Обратиться в ФНС России»</w:t>
            </w:r>
            <w:r w:rsidR="006334A8">
              <w:rPr>
                <w:szCs w:val="26"/>
              </w:rPr>
              <w:t>;</w:t>
            </w:r>
          </w:p>
        </w:tc>
        <w:tc>
          <w:tcPr>
            <w:tcW w:w="3260" w:type="dxa"/>
          </w:tcPr>
          <w:p w:rsidR="00856C73" w:rsidRDefault="00445B21" w:rsidP="002E5270">
            <w:pPr>
              <w:jc w:val="center"/>
            </w:pPr>
            <w:bookmarkStart w:id="0" w:name="_GoBack"/>
            <w:bookmarkEnd w:id="0"/>
            <w:r>
              <w:t>182</w:t>
            </w: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ED5854" w:rsidP="006334A8">
            <w:pPr>
              <w:jc w:val="both"/>
            </w:pPr>
            <w:r>
              <w:t>- </w:t>
            </w:r>
            <w:proofErr w:type="gramStart"/>
            <w:r>
              <w:t>Интернет-обращения</w:t>
            </w:r>
            <w:proofErr w:type="gramEnd"/>
            <w:r w:rsidRPr="00856C73">
              <w:rPr>
                <w:szCs w:val="26"/>
              </w:rPr>
              <w:t xml:space="preserve">, поступившие </w:t>
            </w:r>
            <w:r>
              <w:rPr>
                <w:szCs w:val="26"/>
              </w:rPr>
              <w:t xml:space="preserve">в </w:t>
            </w:r>
            <w:r w:rsidRPr="00856C73">
              <w:rPr>
                <w:szCs w:val="26"/>
              </w:rPr>
              <w:t>Управления ФНС России по субъектам Российской Федерации</w:t>
            </w:r>
            <w:r w:rsidRPr="00470F3D">
              <w:rPr>
                <w:szCs w:val="26"/>
              </w:rPr>
              <w:t xml:space="preserve"> через Интернет-сервис</w:t>
            </w:r>
            <w:r w:rsidR="006E404B">
              <w:rPr>
                <w:szCs w:val="26"/>
              </w:rPr>
              <w:t>ы</w:t>
            </w:r>
            <w:r w:rsidRPr="00470F3D">
              <w:rPr>
                <w:szCs w:val="26"/>
              </w:rPr>
              <w:t xml:space="preserve"> «Личный кабинет налогоплательщика для физических лиц»</w:t>
            </w:r>
            <w:r w:rsidR="006E404B">
              <w:rPr>
                <w:szCs w:val="26"/>
              </w:rPr>
              <w:t xml:space="preserve">, </w:t>
            </w:r>
            <w:r w:rsidR="006E404B" w:rsidRPr="006E404B">
              <w:rPr>
                <w:color w:val="000000"/>
                <w:szCs w:val="26"/>
              </w:rPr>
              <w:t>«Личный кабинет налогоплательщика индивидуального предпринимателя»</w:t>
            </w:r>
            <w:r w:rsidRPr="006E404B">
              <w:rPr>
                <w:szCs w:val="26"/>
              </w:rPr>
              <w:t>;</w:t>
            </w:r>
          </w:p>
        </w:tc>
        <w:tc>
          <w:tcPr>
            <w:tcW w:w="3260" w:type="dxa"/>
          </w:tcPr>
          <w:p w:rsidR="00856C73" w:rsidRDefault="00445B21" w:rsidP="002E5270">
            <w:pPr>
              <w:jc w:val="center"/>
            </w:pPr>
            <w:r>
              <w:t>208</w:t>
            </w:r>
          </w:p>
        </w:tc>
      </w:tr>
      <w:tr w:rsidR="00ED5854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ED5854" w:rsidRDefault="00ED5854" w:rsidP="002E5270">
            <w:pPr>
              <w:jc w:val="both"/>
            </w:pPr>
            <w:proofErr w:type="gramStart"/>
            <w:r>
              <w:t>- Интернет-обращения</w:t>
            </w:r>
            <w:r w:rsidRPr="00856C73">
              <w:rPr>
                <w:szCs w:val="26"/>
              </w:rPr>
              <w:t>, поступившие</w:t>
            </w:r>
            <w:r>
              <w:t xml:space="preserve"> в нижестоящие инспекции</w:t>
            </w:r>
            <w:r w:rsidRPr="00470F3D">
              <w:rPr>
                <w:szCs w:val="26"/>
              </w:rPr>
              <w:t xml:space="preserve"> через Интернет-сервис</w:t>
            </w:r>
            <w:r>
              <w:rPr>
                <w:szCs w:val="26"/>
              </w:rPr>
              <w:t xml:space="preserve"> «Обратиться в ФНС России»;</w:t>
            </w:r>
            <w:proofErr w:type="gramEnd"/>
          </w:p>
        </w:tc>
        <w:tc>
          <w:tcPr>
            <w:tcW w:w="3260" w:type="dxa"/>
          </w:tcPr>
          <w:p w:rsidR="00ED5854" w:rsidRDefault="00445B21" w:rsidP="002E5270">
            <w:pPr>
              <w:jc w:val="center"/>
            </w:pPr>
            <w:r>
              <w:t>1019</w:t>
            </w: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6334A8" w:rsidP="006334A8">
            <w:pPr>
              <w:jc w:val="both"/>
            </w:pPr>
            <w:proofErr w:type="gramStart"/>
            <w:r>
              <w:t>- Интернет-обращения</w:t>
            </w:r>
            <w:r w:rsidRPr="00856C73">
              <w:rPr>
                <w:szCs w:val="26"/>
              </w:rPr>
              <w:t>, поступившие</w:t>
            </w:r>
            <w:r>
              <w:t xml:space="preserve"> в нижестоящие инспекции</w:t>
            </w:r>
            <w:r w:rsidRPr="00470F3D">
              <w:rPr>
                <w:szCs w:val="26"/>
              </w:rPr>
              <w:t xml:space="preserve"> через Интернет-сервис</w:t>
            </w:r>
            <w:r w:rsidR="006E404B">
              <w:rPr>
                <w:szCs w:val="26"/>
              </w:rPr>
              <w:t>ы</w:t>
            </w:r>
            <w:r w:rsidRPr="00470F3D">
              <w:rPr>
                <w:szCs w:val="26"/>
              </w:rPr>
              <w:t xml:space="preserve"> «Личный кабинет налогоплательщика для физических лиц»</w:t>
            </w:r>
            <w:r w:rsidR="006E404B">
              <w:rPr>
                <w:szCs w:val="26"/>
              </w:rPr>
              <w:t xml:space="preserve">, </w:t>
            </w:r>
            <w:r w:rsidR="006E404B" w:rsidRPr="006E404B">
              <w:rPr>
                <w:color w:val="000000"/>
                <w:szCs w:val="26"/>
              </w:rPr>
              <w:t>«Личный кабинет налогоплательщика индивидуального предпринимателя»</w:t>
            </w:r>
            <w:r w:rsidR="006E404B">
              <w:rPr>
                <w:color w:val="000000"/>
                <w:szCs w:val="26"/>
              </w:rPr>
              <w:t>.</w:t>
            </w:r>
            <w:r w:rsidR="006E404B" w:rsidRPr="006E404B">
              <w:rPr>
                <w:sz w:val="28"/>
                <w:szCs w:val="26"/>
              </w:rPr>
              <w:t xml:space="preserve"> </w:t>
            </w:r>
            <w:proofErr w:type="gramEnd"/>
          </w:p>
        </w:tc>
        <w:tc>
          <w:tcPr>
            <w:tcW w:w="3260" w:type="dxa"/>
          </w:tcPr>
          <w:p w:rsidR="00856C73" w:rsidRDefault="00445B21" w:rsidP="002E5270">
            <w:pPr>
              <w:jc w:val="center"/>
            </w:pPr>
            <w:r>
              <w:t>7307</w:t>
            </w: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856C73" w:rsidP="002E52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Принято граждан, всего</w:t>
            </w:r>
          </w:p>
        </w:tc>
        <w:tc>
          <w:tcPr>
            <w:tcW w:w="3260" w:type="dxa"/>
          </w:tcPr>
          <w:p w:rsidR="00856C73" w:rsidRDefault="00615607" w:rsidP="002E5270">
            <w:pPr>
              <w:jc w:val="center"/>
            </w:pPr>
            <w:r>
              <w:t>520</w:t>
            </w: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856C73" w:rsidP="002E5270">
            <w:pPr>
              <w:jc w:val="both"/>
            </w:pPr>
            <w:r>
              <w:t>В том числе:</w:t>
            </w:r>
          </w:p>
        </w:tc>
        <w:tc>
          <w:tcPr>
            <w:tcW w:w="3260" w:type="dxa"/>
          </w:tcPr>
          <w:p w:rsidR="00856C73" w:rsidRDefault="00856C73" w:rsidP="002E5270">
            <w:pPr>
              <w:jc w:val="center"/>
            </w:pP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856C73" w:rsidP="002E5270">
            <w:pPr>
              <w:jc w:val="both"/>
            </w:pPr>
            <w:r>
              <w:t>- в Управлении ФНС России по субъекту Российской Федерации</w:t>
            </w:r>
            <w:r w:rsidR="006334A8">
              <w:t>, из них:</w:t>
            </w:r>
          </w:p>
        </w:tc>
        <w:tc>
          <w:tcPr>
            <w:tcW w:w="3260" w:type="dxa"/>
          </w:tcPr>
          <w:p w:rsidR="00856C73" w:rsidRDefault="00010607" w:rsidP="002E5270">
            <w:pPr>
              <w:jc w:val="center"/>
            </w:pPr>
            <w:r>
              <w:t>19</w:t>
            </w: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856C73" w:rsidP="006334A8">
            <w:pPr>
              <w:jc w:val="both"/>
            </w:pPr>
            <w:r>
              <w:t>- руководителями Управления ФНС России по субъекту Российской Федерации и их заместителями</w:t>
            </w:r>
            <w:r w:rsidR="003856DD">
              <w:t>;</w:t>
            </w:r>
          </w:p>
        </w:tc>
        <w:tc>
          <w:tcPr>
            <w:tcW w:w="3260" w:type="dxa"/>
          </w:tcPr>
          <w:p w:rsidR="00856C73" w:rsidRDefault="00A64785" w:rsidP="002E5270">
            <w:pPr>
              <w:jc w:val="center"/>
            </w:pPr>
            <w:r>
              <w:t>6</w:t>
            </w:r>
          </w:p>
        </w:tc>
      </w:tr>
      <w:tr w:rsidR="006334A8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6334A8" w:rsidRDefault="006334A8" w:rsidP="006334A8">
            <w:pPr>
              <w:jc w:val="both"/>
            </w:pPr>
            <w:r>
              <w:t>- уполномоченными должностными лицами в Общероссийский день приема граждан</w:t>
            </w:r>
            <w:r w:rsidR="003856DD">
              <w:t>;</w:t>
            </w:r>
          </w:p>
        </w:tc>
        <w:tc>
          <w:tcPr>
            <w:tcW w:w="3260" w:type="dxa"/>
          </w:tcPr>
          <w:p w:rsidR="006334A8" w:rsidRDefault="00A64785" w:rsidP="002E5270">
            <w:pPr>
              <w:jc w:val="center"/>
            </w:pPr>
            <w:r>
              <w:t>0</w:t>
            </w:r>
          </w:p>
        </w:tc>
      </w:tr>
      <w:tr w:rsidR="006334A8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6334A8" w:rsidRDefault="006334A8" w:rsidP="00ED5854">
            <w:pPr>
              <w:jc w:val="both"/>
            </w:pPr>
            <w:r>
              <w:t xml:space="preserve">- руководителями Управления ФНС России по субъекту Российской Федерации в приемных Президента Российской </w:t>
            </w:r>
            <w:r w:rsidR="00ED5854">
              <w:t>Ф</w:t>
            </w:r>
            <w:r>
              <w:t>едерации, расположенных на территории субъекта Российской Федерации (федерального округа)</w:t>
            </w:r>
          </w:p>
        </w:tc>
        <w:tc>
          <w:tcPr>
            <w:tcW w:w="3260" w:type="dxa"/>
          </w:tcPr>
          <w:p w:rsidR="006334A8" w:rsidRDefault="00A64785" w:rsidP="002E5270">
            <w:pPr>
              <w:jc w:val="center"/>
            </w:pPr>
            <w:r>
              <w:t>1</w:t>
            </w:r>
            <w:r w:rsidR="00010607">
              <w:t>3</w:t>
            </w: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856C73" w:rsidP="006334A8">
            <w:r>
              <w:t>-  в нижестоящих инспекциях</w:t>
            </w:r>
            <w:r w:rsidR="006334A8">
              <w:t>, из них:</w:t>
            </w:r>
            <w:r>
              <w:t xml:space="preserve"> </w:t>
            </w:r>
          </w:p>
        </w:tc>
        <w:tc>
          <w:tcPr>
            <w:tcW w:w="3260" w:type="dxa"/>
          </w:tcPr>
          <w:p w:rsidR="00856C73" w:rsidRDefault="00FA0EB1" w:rsidP="002E5270">
            <w:pPr>
              <w:jc w:val="center"/>
            </w:pPr>
            <w:r>
              <w:t>501</w:t>
            </w:r>
          </w:p>
        </w:tc>
      </w:tr>
      <w:tr w:rsidR="00856C73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856C73" w:rsidRDefault="006334A8" w:rsidP="002E5270">
            <w:pPr>
              <w:jc w:val="both"/>
            </w:pPr>
            <w:r>
              <w:t>- </w:t>
            </w:r>
            <w:r w:rsidR="00856C73">
              <w:t>руководителями нижестоящих инспекций и их заместителями</w:t>
            </w:r>
            <w:r w:rsidR="003856DD">
              <w:t>;</w:t>
            </w:r>
          </w:p>
        </w:tc>
        <w:tc>
          <w:tcPr>
            <w:tcW w:w="3260" w:type="dxa"/>
          </w:tcPr>
          <w:p w:rsidR="00856C73" w:rsidRDefault="003E234D" w:rsidP="002E5270">
            <w:pPr>
              <w:jc w:val="center"/>
            </w:pPr>
            <w:r>
              <w:t>490</w:t>
            </w:r>
          </w:p>
        </w:tc>
      </w:tr>
      <w:tr w:rsidR="006334A8" w:rsidTr="00856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</w:tcPr>
          <w:p w:rsidR="006334A8" w:rsidRDefault="006334A8" w:rsidP="006334A8">
            <w:pPr>
              <w:jc w:val="both"/>
            </w:pPr>
            <w:r>
              <w:t>- уполномоченными должностными лицами в Общероссийский день приема граждан</w:t>
            </w:r>
          </w:p>
        </w:tc>
        <w:tc>
          <w:tcPr>
            <w:tcW w:w="3260" w:type="dxa"/>
          </w:tcPr>
          <w:p w:rsidR="006334A8" w:rsidRDefault="003E234D" w:rsidP="006334A8">
            <w:pPr>
              <w:jc w:val="center"/>
            </w:pPr>
            <w:r>
              <w:t>11</w:t>
            </w:r>
          </w:p>
        </w:tc>
      </w:tr>
    </w:tbl>
    <w:p w:rsidR="00502F4E" w:rsidRDefault="00502F4E" w:rsidP="00502F4E">
      <w:pPr>
        <w:rPr>
          <w:sz w:val="20"/>
        </w:rPr>
      </w:pPr>
    </w:p>
    <w:sectPr w:rsidR="00502F4E" w:rsidSect="00401797">
      <w:headerReference w:type="even" r:id="rId8"/>
      <w:headerReference w:type="default" r:id="rId9"/>
      <w:pgSz w:w="11906" w:h="16838" w:code="9"/>
      <w:pgMar w:top="357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B03" w:rsidRDefault="00983B03">
      <w:r>
        <w:separator/>
      </w:r>
    </w:p>
  </w:endnote>
  <w:endnote w:type="continuationSeparator" w:id="0">
    <w:p w:rsidR="00983B03" w:rsidRDefault="009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B03" w:rsidRDefault="00983B03">
      <w:r>
        <w:separator/>
      </w:r>
    </w:p>
  </w:footnote>
  <w:footnote w:type="continuationSeparator" w:id="0">
    <w:p w:rsidR="00983B03" w:rsidRDefault="00983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1D" w:rsidRDefault="00665F1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65F1D" w:rsidRDefault="00665F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797" w:rsidRDefault="00401797" w:rsidP="00E21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5759">
      <w:rPr>
        <w:rStyle w:val="a5"/>
        <w:noProof/>
      </w:rPr>
      <w:t>2</w:t>
    </w:r>
    <w:r>
      <w:rPr>
        <w:rStyle w:val="a5"/>
      </w:rPr>
      <w:fldChar w:fldCharType="end"/>
    </w:r>
  </w:p>
  <w:p w:rsidR="00401797" w:rsidRDefault="004017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20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5668"/>
    <w:rsid w:val="00010607"/>
    <w:rsid w:val="0003240F"/>
    <w:rsid w:val="000430E8"/>
    <w:rsid w:val="000446BC"/>
    <w:rsid w:val="00046A95"/>
    <w:rsid w:val="00054EDE"/>
    <w:rsid w:val="000673D0"/>
    <w:rsid w:val="00070ABC"/>
    <w:rsid w:val="000717E6"/>
    <w:rsid w:val="000801E7"/>
    <w:rsid w:val="00082044"/>
    <w:rsid w:val="000F5607"/>
    <w:rsid w:val="001458DD"/>
    <w:rsid w:val="00162FD2"/>
    <w:rsid w:val="00167F0F"/>
    <w:rsid w:val="00177F31"/>
    <w:rsid w:val="001C39FA"/>
    <w:rsid w:val="001E19F6"/>
    <w:rsid w:val="00215759"/>
    <w:rsid w:val="00236734"/>
    <w:rsid w:val="00250D80"/>
    <w:rsid w:val="002638CA"/>
    <w:rsid w:val="00272E26"/>
    <w:rsid w:val="002D672B"/>
    <w:rsid w:val="002E5270"/>
    <w:rsid w:val="0030373D"/>
    <w:rsid w:val="00310950"/>
    <w:rsid w:val="00314A68"/>
    <w:rsid w:val="00316606"/>
    <w:rsid w:val="00322913"/>
    <w:rsid w:val="00377AEE"/>
    <w:rsid w:val="003856DD"/>
    <w:rsid w:val="00386CF1"/>
    <w:rsid w:val="00390CC9"/>
    <w:rsid w:val="003B2304"/>
    <w:rsid w:val="003D7E1C"/>
    <w:rsid w:val="003E234D"/>
    <w:rsid w:val="003E5CA2"/>
    <w:rsid w:val="00401797"/>
    <w:rsid w:val="0042766A"/>
    <w:rsid w:val="00445B21"/>
    <w:rsid w:val="0048483A"/>
    <w:rsid w:val="004874C3"/>
    <w:rsid w:val="004D0EB2"/>
    <w:rsid w:val="00500ED3"/>
    <w:rsid w:val="00502F4E"/>
    <w:rsid w:val="00511666"/>
    <w:rsid w:val="00545433"/>
    <w:rsid w:val="00561204"/>
    <w:rsid w:val="00561495"/>
    <w:rsid w:val="005A0588"/>
    <w:rsid w:val="005A71FF"/>
    <w:rsid w:val="005C2487"/>
    <w:rsid w:val="006065FD"/>
    <w:rsid w:val="00606824"/>
    <w:rsid w:val="00613BA7"/>
    <w:rsid w:val="0061534C"/>
    <w:rsid w:val="00615607"/>
    <w:rsid w:val="006334A8"/>
    <w:rsid w:val="00654EE6"/>
    <w:rsid w:val="00665F1D"/>
    <w:rsid w:val="00694A7E"/>
    <w:rsid w:val="006964B6"/>
    <w:rsid w:val="00697100"/>
    <w:rsid w:val="006A1EF9"/>
    <w:rsid w:val="006A4F7E"/>
    <w:rsid w:val="006B3938"/>
    <w:rsid w:val="006C18F0"/>
    <w:rsid w:val="006E131F"/>
    <w:rsid w:val="006E1792"/>
    <w:rsid w:val="006E404B"/>
    <w:rsid w:val="007030B2"/>
    <w:rsid w:val="007156CC"/>
    <w:rsid w:val="00716E13"/>
    <w:rsid w:val="00722CAB"/>
    <w:rsid w:val="00727F21"/>
    <w:rsid w:val="007375C8"/>
    <w:rsid w:val="007B42E4"/>
    <w:rsid w:val="007C1EC8"/>
    <w:rsid w:val="007F523C"/>
    <w:rsid w:val="00805F77"/>
    <w:rsid w:val="00841DD2"/>
    <w:rsid w:val="008448FC"/>
    <w:rsid w:val="00856C73"/>
    <w:rsid w:val="00884A3F"/>
    <w:rsid w:val="008B2E27"/>
    <w:rsid w:val="008C4C53"/>
    <w:rsid w:val="008D2388"/>
    <w:rsid w:val="008F372C"/>
    <w:rsid w:val="008F6DD6"/>
    <w:rsid w:val="00933794"/>
    <w:rsid w:val="00960383"/>
    <w:rsid w:val="00963BFD"/>
    <w:rsid w:val="00983B03"/>
    <w:rsid w:val="0098537D"/>
    <w:rsid w:val="00986BCD"/>
    <w:rsid w:val="009E201A"/>
    <w:rsid w:val="009F3975"/>
    <w:rsid w:val="00A13EE0"/>
    <w:rsid w:val="00A44B4C"/>
    <w:rsid w:val="00A64785"/>
    <w:rsid w:val="00A76D43"/>
    <w:rsid w:val="00AA40B0"/>
    <w:rsid w:val="00AB7844"/>
    <w:rsid w:val="00AC388C"/>
    <w:rsid w:val="00AC482D"/>
    <w:rsid w:val="00AC69E4"/>
    <w:rsid w:val="00B03797"/>
    <w:rsid w:val="00B0786A"/>
    <w:rsid w:val="00B30471"/>
    <w:rsid w:val="00B5082C"/>
    <w:rsid w:val="00B53B3C"/>
    <w:rsid w:val="00B84968"/>
    <w:rsid w:val="00BA04E1"/>
    <w:rsid w:val="00BA08F8"/>
    <w:rsid w:val="00BA60B0"/>
    <w:rsid w:val="00BB2B0F"/>
    <w:rsid w:val="00BC27E8"/>
    <w:rsid w:val="00BD136B"/>
    <w:rsid w:val="00BF7567"/>
    <w:rsid w:val="00C344AB"/>
    <w:rsid w:val="00C45DD1"/>
    <w:rsid w:val="00C81392"/>
    <w:rsid w:val="00D558EA"/>
    <w:rsid w:val="00DA3910"/>
    <w:rsid w:val="00DB3A06"/>
    <w:rsid w:val="00DC2A6F"/>
    <w:rsid w:val="00E164D6"/>
    <w:rsid w:val="00E21C2F"/>
    <w:rsid w:val="00E21FE6"/>
    <w:rsid w:val="00E2640A"/>
    <w:rsid w:val="00E42CE6"/>
    <w:rsid w:val="00E5310A"/>
    <w:rsid w:val="00E7517C"/>
    <w:rsid w:val="00EA561F"/>
    <w:rsid w:val="00EC7102"/>
    <w:rsid w:val="00ED5854"/>
    <w:rsid w:val="00F0725E"/>
    <w:rsid w:val="00F44483"/>
    <w:rsid w:val="00F57E2F"/>
    <w:rsid w:val="00F63D39"/>
    <w:rsid w:val="00FA0EB1"/>
    <w:rsid w:val="00FA2CF1"/>
    <w:rsid w:val="00FC53C0"/>
    <w:rsid w:val="00FD4F4C"/>
    <w:rsid w:val="00FD62B9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A39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2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6065FD"/>
    <w:pPr>
      <w:spacing w:after="120"/>
    </w:pPr>
  </w:style>
  <w:style w:type="paragraph" w:styleId="21">
    <w:name w:val="Body Text 2"/>
    <w:basedOn w:val="a"/>
    <w:rsid w:val="006065FD"/>
    <w:pPr>
      <w:spacing w:after="120" w:line="480" w:lineRule="auto"/>
    </w:pPr>
  </w:style>
  <w:style w:type="paragraph" w:styleId="aa">
    <w:name w:val="Body Text Indent"/>
    <w:basedOn w:val="a"/>
    <w:rsid w:val="008D2388"/>
    <w:pPr>
      <w:spacing w:after="120"/>
      <w:ind w:left="283"/>
    </w:pPr>
  </w:style>
  <w:style w:type="character" w:customStyle="1" w:styleId="30">
    <w:name w:val="Заголовок 3 Знак"/>
    <w:link w:val="3"/>
    <w:rsid w:val="008448FC"/>
    <w:rPr>
      <w:b/>
      <w:w w:val="110"/>
      <w:sz w:val="24"/>
    </w:rPr>
  </w:style>
  <w:style w:type="character" w:customStyle="1" w:styleId="40">
    <w:name w:val="Заголовок 4 Знак"/>
    <w:link w:val="4"/>
    <w:rsid w:val="008448FC"/>
    <w:rPr>
      <w:b/>
      <w:sz w:val="16"/>
    </w:rPr>
  </w:style>
  <w:style w:type="character" w:customStyle="1" w:styleId="20">
    <w:name w:val="Заголовок 2 Знак"/>
    <w:link w:val="2"/>
    <w:uiPriority w:val="9"/>
    <w:rsid w:val="00DA3910"/>
    <w:rPr>
      <w:rFonts w:ascii="Calibri Light" w:eastAsia="Times New Roman" w:hAnsi="Calibri Light" w:cs="Times New Roman"/>
      <w:b/>
      <w:bCs/>
      <w:i/>
      <w:iCs/>
      <w:snapToGrid w:val="0"/>
      <w:sz w:val="28"/>
      <w:szCs w:val="28"/>
    </w:rPr>
  </w:style>
  <w:style w:type="paragraph" w:customStyle="1" w:styleId="1">
    <w:name w:val="Знак1 Знак Знак Знак Знак Знак Знак"/>
    <w:basedOn w:val="a"/>
    <w:semiHidden/>
    <w:rsid w:val="00DA3910"/>
    <w:pPr>
      <w:spacing w:before="120" w:after="160" w:line="240" w:lineRule="exact"/>
      <w:jc w:val="both"/>
    </w:pPr>
    <w:rPr>
      <w:snapToGrid/>
      <w:sz w:val="24"/>
      <w:lang w:val="en-US" w:eastAsia="en-US"/>
    </w:rPr>
  </w:style>
  <w:style w:type="paragraph" w:styleId="ab">
    <w:name w:val="footer"/>
    <w:basedOn w:val="a"/>
    <w:link w:val="ac"/>
    <w:rsid w:val="00DA39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A3910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DA39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1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32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6065FD"/>
    <w:pPr>
      <w:spacing w:after="120"/>
    </w:pPr>
  </w:style>
  <w:style w:type="paragraph" w:styleId="21">
    <w:name w:val="Body Text 2"/>
    <w:basedOn w:val="a"/>
    <w:rsid w:val="006065FD"/>
    <w:pPr>
      <w:spacing w:after="120" w:line="480" w:lineRule="auto"/>
    </w:pPr>
  </w:style>
  <w:style w:type="paragraph" w:styleId="aa">
    <w:name w:val="Body Text Indent"/>
    <w:basedOn w:val="a"/>
    <w:rsid w:val="008D2388"/>
    <w:pPr>
      <w:spacing w:after="120"/>
      <w:ind w:left="283"/>
    </w:pPr>
  </w:style>
  <w:style w:type="character" w:customStyle="1" w:styleId="30">
    <w:name w:val="Заголовок 3 Знак"/>
    <w:link w:val="3"/>
    <w:rsid w:val="008448FC"/>
    <w:rPr>
      <w:b/>
      <w:w w:val="110"/>
      <w:sz w:val="24"/>
    </w:rPr>
  </w:style>
  <w:style w:type="character" w:customStyle="1" w:styleId="40">
    <w:name w:val="Заголовок 4 Знак"/>
    <w:link w:val="4"/>
    <w:rsid w:val="008448FC"/>
    <w:rPr>
      <w:b/>
      <w:sz w:val="16"/>
    </w:rPr>
  </w:style>
  <w:style w:type="character" w:customStyle="1" w:styleId="20">
    <w:name w:val="Заголовок 2 Знак"/>
    <w:link w:val="2"/>
    <w:uiPriority w:val="9"/>
    <w:rsid w:val="00DA3910"/>
    <w:rPr>
      <w:rFonts w:ascii="Calibri Light" w:eastAsia="Times New Roman" w:hAnsi="Calibri Light" w:cs="Times New Roman"/>
      <w:b/>
      <w:bCs/>
      <w:i/>
      <w:iCs/>
      <w:snapToGrid w:val="0"/>
      <w:sz w:val="28"/>
      <w:szCs w:val="28"/>
    </w:rPr>
  </w:style>
  <w:style w:type="paragraph" w:customStyle="1" w:styleId="1">
    <w:name w:val="Знак1 Знак Знак Знак Знак Знак Знак"/>
    <w:basedOn w:val="a"/>
    <w:semiHidden/>
    <w:rsid w:val="00DA3910"/>
    <w:pPr>
      <w:spacing w:before="120" w:after="160" w:line="240" w:lineRule="exact"/>
      <w:jc w:val="both"/>
    </w:pPr>
    <w:rPr>
      <w:snapToGrid/>
      <w:sz w:val="24"/>
      <w:lang w:val="en-US" w:eastAsia="en-US"/>
    </w:rPr>
  </w:style>
  <w:style w:type="paragraph" w:styleId="ab">
    <w:name w:val="footer"/>
    <w:basedOn w:val="a"/>
    <w:link w:val="ac"/>
    <w:rsid w:val="00DA39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A3910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Admin</cp:lastModifiedBy>
  <cp:revision>3</cp:revision>
  <cp:lastPrinted>2015-12-03T08:23:00Z</cp:lastPrinted>
  <dcterms:created xsi:type="dcterms:W3CDTF">2016-03-23T06:28:00Z</dcterms:created>
  <dcterms:modified xsi:type="dcterms:W3CDTF">2016-03-23T06:28:00Z</dcterms:modified>
</cp:coreProperties>
</file>